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81EF7" w14:textId="3D253AD0" w:rsidR="003802FB" w:rsidRPr="003802FB" w:rsidRDefault="003802FB" w:rsidP="003802FB">
      <w:pPr>
        <w:rPr>
          <w:b/>
        </w:rPr>
      </w:pPr>
      <w:r w:rsidRPr="003802FB">
        <w:rPr>
          <w:b/>
        </w:rPr>
        <w:t>Cultural Education Partnerships: Self reflection tool to review partnership eff</w:t>
      </w:r>
      <w:r>
        <w:rPr>
          <w:b/>
        </w:rPr>
        <w:t>ectiveness</w:t>
      </w:r>
    </w:p>
    <w:p w14:paraId="194C1C03" w14:textId="77777777" w:rsidR="003802FB" w:rsidRDefault="003802FB" w:rsidP="003802FB"/>
    <w:p w14:paraId="3BD8F734" w14:textId="7084D8A5" w:rsidR="003802FB" w:rsidRPr="003802FB" w:rsidRDefault="003802FB" w:rsidP="003802FB">
      <w:pPr>
        <w:rPr>
          <w:b/>
        </w:rPr>
      </w:pPr>
      <w:r w:rsidRPr="003802FB">
        <w:rPr>
          <w:b/>
        </w:rPr>
        <w:t>A. Behaviours</w:t>
      </w:r>
    </w:p>
    <w:p w14:paraId="7595E789" w14:textId="466901A7" w:rsidR="003802FB" w:rsidRDefault="003802FB" w:rsidP="003802FB">
      <w:pPr>
        <w:pStyle w:val="ListParagraph"/>
        <w:numPr>
          <w:ilvl w:val="0"/>
          <w:numId w:val="1"/>
        </w:numPr>
      </w:pPr>
      <w:r>
        <w:t>As consortium members, do we agree and communicate a shared vision?</w:t>
      </w:r>
    </w:p>
    <w:p w14:paraId="12E068A3" w14:textId="77777777" w:rsidR="003802FB" w:rsidRDefault="003802FB" w:rsidP="003802FB">
      <w:pPr>
        <w:pStyle w:val="ListParagraph"/>
        <w:numPr>
          <w:ilvl w:val="0"/>
          <w:numId w:val="1"/>
        </w:numPr>
      </w:pPr>
      <w:r>
        <w:t>Are we clear about what each partner brings to the table?</w:t>
      </w:r>
    </w:p>
    <w:p w14:paraId="0FC57257" w14:textId="18917367" w:rsidR="003802FB" w:rsidRDefault="003802FB" w:rsidP="003802FB">
      <w:pPr>
        <w:pStyle w:val="ListParagraph"/>
        <w:numPr>
          <w:ilvl w:val="0"/>
          <w:numId w:val="1"/>
        </w:numPr>
      </w:pPr>
      <w:r>
        <w:t>Are we open to challenge and able to change our outlook and approach?</w:t>
      </w:r>
    </w:p>
    <w:p w14:paraId="7C0C9243" w14:textId="2CEBD39B" w:rsidR="003802FB" w:rsidRDefault="003802FB" w:rsidP="003802FB">
      <w:pPr>
        <w:pStyle w:val="ListParagraph"/>
        <w:numPr>
          <w:ilvl w:val="0"/>
          <w:numId w:val="1"/>
        </w:numPr>
      </w:pPr>
      <w:r>
        <w:t>Are our meetings focused and productive; less on process and more on substance?</w:t>
      </w:r>
    </w:p>
    <w:p w14:paraId="77BC403A" w14:textId="3CEE4CDB" w:rsidR="003802FB" w:rsidRDefault="003802FB" w:rsidP="003802FB">
      <w:pPr>
        <w:pStyle w:val="ListParagraph"/>
        <w:numPr>
          <w:ilvl w:val="0"/>
          <w:numId w:val="1"/>
        </w:numPr>
      </w:pPr>
      <w:r>
        <w:t>Do we spend more time bemoaning barriers than finding solutions?</w:t>
      </w:r>
    </w:p>
    <w:p w14:paraId="0BF8DB79" w14:textId="77777777" w:rsidR="003802FB" w:rsidRPr="003802FB" w:rsidRDefault="003802FB" w:rsidP="003802FB">
      <w:pPr>
        <w:rPr>
          <w:b/>
        </w:rPr>
      </w:pPr>
      <w:r w:rsidRPr="003802FB">
        <w:rPr>
          <w:b/>
        </w:rPr>
        <w:t>B. Processes</w:t>
      </w:r>
    </w:p>
    <w:p w14:paraId="0D9A4CA8" w14:textId="620EDF0B" w:rsidR="003802FB" w:rsidRDefault="003802FB" w:rsidP="003802FB">
      <w:pPr>
        <w:pStyle w:val="ListParagraph"/>
        <w:numPr>
          <w:ilvl w:val="0"/>
          <w:numId w:val="2"/>
        </w:numPr>
      </w:pPr>
      <w:r>
        <w:t>Is our business plan fit-for-purpose, and is it a document that we all believe in and are committed to?</w:t>
      </w:r>
    </w:p>
    <w:p w14:paraId="6F8F9544" w14:textId="1A1B1B2D" w:rsidR="008C4366" w:rsidRDefault="008C4366" w:rsidP="003802FB">
      <w:pPr>
        <w:pStyle w:val="ListParagraph"/>
        <w:numPr>
          <w:ilvl w:val="0"/>
          <w:numId w:val="2"/>
        </w:numPr>
      </w:pPr>
      <w:r>
        <w:t>Is our governance and strategic planning structure fit-for-purpose</w:t>
      </w:r>
      <w:r w:rsidR="00231A28">
        <w:t>?</w:t>
      </w:r>
    </w:p>
    <w:p w14:paraId="628FA277" w14:textId="25BB8BBE" w:rsidR="003802FB" w:rsidRDefault="003802FB" w:rsidP="003802FB">
      <w:pPr>
        <w:pStyle w:val="ListParagraph"/>
        <w:numPr>
          <w:ilvl w:val="0"/>
          <w:numId w:val="2"/>
        </w:numPr>
      </w:pPr>
      <w:r>
        <w:t>Are the roles and responsibilities of each partner agreed and understood?</w:t>
      </w:r>
    </w:p>
    <w:p w14:paraId="53F30B22" w14:textId="6DB85FE2" w:rsidR="003802FB" w:rsidRDefault="003802FB" w:rsidP="003802FB">
      <w:pPr>
        <w:pStyle w:val="ListParagraph"/>
        <w:numPr>
          <w:ilvl w:val="0"/>
          <w:numId w:val="2"/>
        </w:numPr>
      </w:pPr>
      <w:r>
        <w:t>Do we have the right skills around the table to achieve the agreed tasks?</w:t>
      </w:r>
    </w:p>
    <w:p w14:paraId="2AEA5A48" w14:textId="43C4E911" w:rsidR="003802FB" w:rsidRDefault="003802FB" w:rsidP="003802FB">
      <w:pPr>
        <w:pStyle w:val="ListParagraph"/>
        <w:numPr>
          <w:ilvl w:val="0"/>
          <w:numId w:val="2"/>
        </w:numPr>
      </w:pPr>
      <w:r>
        <w:t>Do we have clear decision-making processes – and do we stick to them?</w:t>
      </w:r>
    </w:p>
    <w:p w14:paraId="7B964582" w14:textId="60D1C833" w:rsidR="003802FB" w:rsidRDefault="003802FB" w:rsidP="003802FB">
      <w:pPr>
        <w:pStyle w:val="ListParagraph"/>
        <w:numPr>
          <w:ilvl w:val="0"/>
          <w:numId w:val="2"/>
        </w:numPr>
      </w:pPr>
      <w:r>
        <w:t xml:space="preserve">Are our decisions transparent to </w:t>
      </w:r>
      <w:r w:rsidR="00231A28">
        <w:t>stakeholders and local communities</w:t>
      </w:r>
      <w:r>
        <w:t>?</w:t>
      </w:r>
    </w:p>
    <w:p w14:paraId="3C19554B" w14:textId="33CAC86B" w:rsidR="003802FB" w:rsidRDefault="003802FB" w:rsidP="003802FB">
      <w:pPr>
        <w:pStyle w:val="ListParagraph"/>
        <w:numPr>
          <w:ilvl w:val="0"/>
          <w:numId w:val="2"/>
        </w:numPr>
      </w:pPr>
      <w:r>
        <w:t xml:space="preserve">Are </w:t>
      </w:r>
      <w:r w:rsidR="00231A28">
        <w:t xml:space="preserve">children and young people, schools and </w:t>
      </w:r>
      <w:r w:rsidR="00BA6E79">
        <w:t>families</w:t>
      </w:r>
      <w:r>
        <w:t xml:space="preserve"> able to have meaningful influence over our plans and decisions?</w:t>
      </w:r>
    </w:p>
    <w:p w14:paraId="32E9F4B7" w14:textId="77777777" w:rsidR="003802FB" w:rsidRPr="003802FB" w:rsidRDefault="003802FB" w:rsidP="003802FB">
      <w:pPr>
        <w:rPr>
          <w:b/>
        </w:rPr>
      </w:pPr>
      <w:r w:rsidRPr="003802FB">
        <w:rPr>
          <w:b/>
        </w:rPr>
        <w:t>C. Resources</w:t>
      </w:r>
    </w:p>
    <w:p w14:paraId="2FB9F712" w14:textId="6973778F" w:rsidR="003802FB" w:rsidRDefault="003802FB" w:rsidP="003802FB">
      <w:pPr>
        <w:pStyle w:val="ListParagraph"/>
        <w:numPr>
          <w:ilvl w:val="0"/>
          <w:numId w:val="3"/>
        </w:numPr>
      </w:pPr>
      <w:r>
        <w:t>Are we effectively monitoring the costs of partnership working?</w:t>
      </w:r>
    </w:p>
    <w:p w14:paraId="47A2D70E" w14:textId="58E2628A" w:rsidR="003802FB" w:rsidRDefault="003802FB" w:rsidP="003802FB">
      <w:pPr>
        <w:pStyle w:val="ListParagraph"/>
        <w:numPr>
          <w:ilvl w:val="0"/>
          <w:numId w:val="3"/>
        </w:numPr>
      </w:pPr>
      <w:r>
        <w:t>Are we achieving clear shared efficiencies by working together?</w:t>
      </w:r>
    </w:p>
    <w:p w14:paraId="07065B72" w14:textId="60B3481D" w:rsidR="003802FB" w:rsidRDefault="003802FB" w:rsidP="003802FB">
      <w:pPr>
        <w:pStyle w:val="ListParagraph"/>
        <w:numPr>
          <w:ilvl w:val="0"/>
          <w:numId w:val="3"/>
        </w:numPr>
      </w:pPr>
      <w:r>
        <w:t>Do we share expertise and information on resources and trends?</w:t>
      </w:r>
    </w:p>
    <w:p w14:paraId="7DD3F55B" w14:textId="792C0DAE" w:rsidR="003802FB" w:rsidRDefault="003802FB" w:rsidP="003802FB">
      <w:pPr>
        <w:pStyle w:val="ListParagraph"/>
        <w:numPr>
          <w:ilvl w:val="0"/>
          <w:numId w:val="3"/>
        </w:numPr>
      </w:pPr>
      <w:r>
        <w:t>Is consortium working rewarding for us as individual members and for our wider teams</w:t>
      </w:r>
      <w:r w:rsidR="00AF1B6C">
        <w:t xml:space="preserve"> and organisations</w:t>
      </w:r>
      <w:r>
        <w:t>?</w:t>
      </w:r>
    </w:p>
    <w:p w14:paraId="47789606" w14:textId="77777777" w:rsidR="003802FB" w:rsidRPr="003802FB" w:rsidRDefault="003802FB" w:rsidP="003802FB">
      <w:pPr>
        <w:rPr>
          <w:b/>
        </w:rPr>
      </w:pPr>
      <w:r w:rsidRPr="003802FB">
        <w:rPr>
          <w:b/>
        </w:rPr>
        <w:t>D. Outcomes</w:t>
      </w:r>
    </w:p>
    <w:p w14:paraId="09904521" w14:textId="1E73C12B" w:rsidR="003802FB" w:rsidRDefault="003802FB" w:rsidP="003802FB">
      <w:pPr>
        <w:pStyle w:val="ListParagraph"/>
        <w:numPr>
          <w:ilvl w:val="0"/>
          <w:numId w:val="4"/>
        </w:numPr>
      </w:pPr>
      <w:r>
        <w:t>As a consortium, do we agree about what success looks like?</w:t>
      </w:r>
    </w:p>
    <w:p w14:paraId="0DB5D67E" w14:textId="505208A7" w:rsidR="003802FB" w:rsidRDefault="003802FB" w:rsidP="003802FB">
      <w:pPr>
        <w:pStyle w:val="ListParagraph"/>
        <w:numPr>
          <w:ilvl w:val="0"/>
          <w:numId w:val="4"/>
        </w:numPr>
      </w:pPr>
      <w:r>
        <w:t>Do we have an effective system for managing performance and evaluating outcomes?</w:t>
      </w:r>
    </w:p>
    <w:p w14:paraId="7622DE3C" w14:textId="3DD952F0" w:rsidR="004A74A3" w:rsidRDefault="004A74A3" w:rsidP="003802FB">
      <w:pPr>
        <w:pStyle w:val="ListParagraph"/>
        <w:numPr>
          <w:ilvl w:val="0"/>
          <w:numId w:val="4"/>
        </w:numPr>
      </w:pPr>
      <w:r>
        <w:t xml:space="preserve">Do we bring in expertise to strengthen </w:t>
      </w:r>
      <w:r w:rsidR="000E5C74">
        <w:t>evaluation and impact</w:t>
      </w:r>
      <w:r w:rsidR="00745979">
        <w:t xml:space="preserve"> – and build capacities for good quantitative and qualitative evaluation?</w:t>
      </w:r>
    </w:p>
    <w:p w14:paraId="70059072" w14:textId="057BF356" w:rsidR="003802FB" w:rsidRDefault="003802FB" w:rsidP="003802FB">
      <w:pPr>
        <w:pStyle w:val="ListParagraph"/>
        <w:numPr>
          <w:ilvl w:val="0"/>
          <w:numId w:val="4"/>
        </w:numPr>
      </w:pPr>
      <w:r>
        <w:t xml:space="preserve">Do we fully understand and prioritise the needs of </w:t>
      </w:r>
      <w:r w:rsidR="00AF1B6C">
        <w:t>childre</w:t>
      </w:r>
      <w:r w:rsidR="00A56DEF">
        <w:t>n and young people and schools</w:t>
      </w:r>
      <w:r>
        <w:t xml:space="preserve"> – and is our </w:t>
      </w:r>
      <w:r w:rsidR="00A56DEF">
        <w:t>work</w:t>
      </w:r>
      <w:r>
        <w:t xml:space="preserve"> responding to those needs?</w:t>
      </w:r>
    </w:p>
    <w:p w14:paraId="6A2C2399" w14:textId="1327A430" w:rsidR="003802FB" w:rsidRDefault="003802FB" w:rsidP="003802FB">
      <w:pPr>
        <w:pStyle w:val="ListParagraph"/>
        <w:numPr>
          <w:ilvl w:val="0"/>
          <w:numId w:val="4"/>
        </w:numPr>
      </w:pPr>
      <w:r>
        <w:t xml:space="preserve">Do partners effectively balance </w:t>
      </w:r>
      <w:r w:rsidR="000703B8">
        <w:t>individual</w:t>
      </w:r>
      <w:r>
        <w:t>, organisational and consortium objectives?</w:t>
      </w:r>
    </w:p>
    <w:p w14:paraId="57585911" w14:textId="7E3576EF" w:rsidR="003802FB" w:rsidRDefault="003802FB" w:rsidP="003802FB">
      <w:pPr>
        <w:pStyle w:val="ListParagraph"/>
        <w:numPr>
          <w:ilvl w:val="0"/>
          <w:numId w:val="4"/>
        </w:numPr>
      </w:pPr>
      <w:r>
        <w:t>Are we achieving outcomes together that we couldn’t achieve alone?</w:t>
      </w:r>
    </w:p>
    <w:p w14:paraId="3510FD6E" w14:textId="1F6CEBED" w:rsidR="005A7C31" w:rsidRDefault="005A7C31" w:rsidP="003802FB"/>
    <w:p w14:paraId="1104DDDC" w14:textId="4D28A7C1" w:rsidR="003802FB" w:rsidRDefault="00745979" w:rsidP="003802FB">
      <w:r>
        <w:t xml:space="preserve">Adapted </w:t>
      </w:r>
      <w:r w:rsidR="003802FB">
        <w:t xml:space="preserve">from </w:t>
      </w:r>
      <w:hyperlink r:id="rId5" w:history="1">
        <w:r w:rsidR="003802FB" w:rsidRPr="00E559B4">
          <w:rPr>
            <w:rStyle w:val="Hyperlink"/>
            <w:i/>
          </w:rPr>
          <w:t>Governance and Consortium Working: A report of extracts and wider learning</w:t>
        </w:r>
        <w:r w:rsidR="003802FB" w:rsidRPr="00E559B4">
          <w:rPr>
            <w:rStyle w:val="Hyperlink"/>
          </w:rPr>
          <w:t>,</w:t>
        </w:r>
      </w:hyperlink>
      <w:r w:rsidR="003802FB">
        <w:t xml:space="preserve"> A research project by Catherine Bunting and Tom Fleming, Creative People and Places. With material adapted from </w:t>
      </w:r>
      <w:proofErr w:type="spellStart"/>
      <w:r w:rsidR="003802FB">
        <w:t>IDeA</w:t>
      </w:r>
      <w:proofErr w:type="spellEnd"/>
      <w:r w:rsidR="003802FB">
        <w:t xml:space="preserve"> (2009) and Audit Scotland (2011).</w:t>
      </w:r>
      <w:r>
        <w:t xml:space="preserve"> </w:t>
      </w:r>
      <w:hyperlink r:id="rId6" w:history="1">
        <w:r w:rsidR="001E5F45" w:rsidRPr="004C6CC5">
          <w:rPr>
            <w:rStyle w:val="Hyperlink"/>
          </w:rPr>
          <w:t>https://www.anewdirection.org.uk/powerful-partnerships-resource-library</w:t>
        </w:r>
      </w:hyperlink>
      <w:r w:rsidR="001E5F45">
        <w:t>, accessed 29 May 2019.</w:t>
      </w:r>
    </w:p>
    <w:p w14:paraId="30A3A530" w14:textId="77777777" w:rsidR="003802FB" w:rsidRDefault="003802FB" w:rsidP="003802FB">
      <w:bookmarkStart w:id="0" w:name="_GoBack"/>
      <w:bookmarkEnd w:id="0"/>
    </w:p>
    <w:sectPr w:rsidR="00380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73C0B"/>
    <w:multiLevelType w:val="hybridMultilevel"/>
    <w:tmpl w:val="E85A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111FE"/>
    <w:multiLevelType w:val="hybridMultilevel"/>
    <w:tmpl w:val="BD42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B5CAB"/>
    <w:multiLevelType w:val="hybridMultilevel"/>
    <w:tmpl w:val="DC4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4EF"/>
    <w:multiLevelType w:val="hybridMultilevel"/>
    <w:tmpl w:val="318E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FB"/>
    <w:rsid w:val="000703B8"/>
    <w:rsid w:val="000E5C74"/>
    <w:rsid w:val="001E5F45"/>
    <w:rsid w:val="00231A28"/>
    <w:rsid w:val="003802FB"/>
    <w:rsid w:val="004A74A3"/>
    <w:rsid w:val="004B6782"/>
    <w:rsid w:val="005A7C31"/>
    <w:rsid w:val="00745979"/>
    <w:rsid w:val="008C4366"/>
    <w:rsid w:val="00A56DEF"/>
    <w:rsid w:val="00AF1B6C"/>
    <w:rsid w:val="00BA6E79"/>
    <w:rsid w:val="00E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9A4A"/>
  <w15:chartTrackingRefBased/>
  <w15:docId w15:val="{41BFFE82-B003-4FAB-8338-9CCC462D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2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ewdirection.org.uk/powerful-partnerships-resource-library" TargetMode="External"/><Relationship Id="rId5" Type="http://schemas.openxmlformats.org/officeDocument/2006/relationships/hyperlink" Target="https://www.anewdirection.org.uk/asset/3565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Birch</dc:creator>
  <cp:keywords/>
  <dc:description/>
  <cp:lastModifiedBy>Sarah Davies</cp:lastModifiedBy>
  <cp:revision>2</cp:revision>
  <dcterms:created xsi:type="dcterms:W3CDTF">2019-09-23T17:25:00Z</dcterms:created>
  <dcterms:modified xsi:type="dcterms:W3CDTF">2019-09-23T17:25:00Z</dcterms:modified>
</cp:coreProperties>
</file>